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DE" w:rsidRDefault="00C362A1" w:rsidP="00637055">
      <w:pPr>
        <w:rPr>
          <w:b/>
          <w:color w:val="971B2F"/>
          <w:sz w:val="28"/>
          <w:szCs w:val="28"/>
        </w:rPr>
      </w:pPr>
      <w:proofErr w:type="spellStart"/>
      <w:r>
        <w:rPr>
          <w:b/>
          <w:sz w:val="28"/>
          <w:szCs w:val="28"/>
        </w:rPr>
        <w:t>Virex</w:t>
      </w:r>
      <w:proofErr w:type="spellEnd"/>
      <w:r>
        <w:rPr>
          <w:b/>
          <w:sz w:val="28"/>
          <w:szCs w:val="28"/>
        </w:rPr>
        <w:t xml:space="preserve"> II 256 by </w:t>
      </w:r>
      <w:proofErr w:type="spellStart"/>
      <w:r>
        <w:rPr>
          <w:b/>
          <w:sz w:val="28"/>
          <w:szCs w:val="28"/>
        </w:rPr>
        <w:t>Diversey</w:t>
      </w:r>
      <w:proofErr w:type="spellEnd"/>
      <w:r w:rsidR="00A40FDE">
        <w:rPr>
          <w:sz w:val="28"/>
          <w:szCs w:val="28"/>
        </w:rPr>
        <w:tab/>
      </w:r>
      <w:r w:rsidR="00637055">
        <w:rPr>
          <w:sz w:val="28"/>
          <w:szCs w:val="28"/>
        </w:rPr>
        <w:tab/>
      </w:r>
      <w:r w:rsidR="00637055">
        <w:rPr>
          <w:sz w:val="28"/>
          <w:szCs w:val="28"/>
        </w:rPr>
        <w:tab/>
      </w:r>
      <w:r w:rsidR="00657B25" w:rsidRPr="00657B25">
        <w:rPr>
          <w:b/>
          <w:color w:val="971B2F"/>
          <w:sz w:val="28"/>
          <w:szCs w:val="28"/>
        </w:rPr>
        <w:t xml:space="preserve">Effective against </w:t>
      </w:r>
      <w:r w:rsidR="00637055">
        <w:rPr>
          <w:b/>
          <w:color w:val="971B2F"/>
          <w:sz w:val="28"/>
          <w:szCs w:val="28"/>
        </w:rPr>
        <w:t>Human</w:t>
      </w:r>
      <w:r w:rsidR="00657B25" w:rsidRPr="00657B25">
        <w:rPr>
          <w:b/>
          <w:color w:val="971B2F"/>
          <w:sz w:val="28"/>
          <w:szCs w:val="28"/>
        </w:rPr>
        <w:t xml:space="preserve"> Coronavirus</w:t>
      </w:r>
    </w:p>
    <w:p w:rsidR="00A40FDE" w:rsidRPr="00A40FDE" w:rsidRDefault="00A40FDE" w:rsidP="00637055">
      <w:pPr>
        <w:rPr>
          <w:sz w:val="28"/>
          <w:szCs w:val="28"/>
        </w:rPr>
      </w:pPr>
      <w:r>
        <w:rPr>
          <w:b/>
          <w:color w:val="971B2F"/>
          <w:sz w:val="28"/>
          <w:szCs w:val="28"/>
        </w:rPr>
        <w:tab/>
      </w:r>
      <w:r>
        <w:rPr>
          <w:b/>
          <w:color w:val="971B2F"/>
          <w:sz w:val="28"/>
          <w:szCs w:val="28"/>
        </w:rPr>
        <w:tab/>
      </w:r>
      <w:r>
        <w:rPr>
          <w:b/>
          <w:color w:val="971B2F"/>
          <w:sz w:val="28"/>
          <w:szCs w:val="28"/>
        </w:rPr>
        <w:tab/>
      </w:r>
      <w:r>
        <w:rPr>
          <w:b/>
          <w:color w:val="971B2F"/>
          <w:sz w:val="28"/>
          <w:szCs w:val="28"/>
        </w:rPr>
        <w:tab/>
      </w:r>
    </w:p>
    <w:p w:rsidR="00C04EDE" w:rsidRDefault="00B33853" w:rsidP="003D6CD2">
      <w:pPr>
        <w:ind w:firstLine="720"/>
        <w:jc w:val="center"/>
      </w:pPr>
      <w:r>
        <w:rPr>
          <w:noProof/>
        </w:rPr>
        <w:drawing>
          <wp:inline distT="0" distB="0" distL="0" distR="0" wp14:anchorId="3D05FFB0" wp14:editId="62C470DE">
            <wp:extent cx="1385277" cy="2481956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5717" cy="25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055" w:rsidRDefault="00637055">
      <w:pPr>
        <w:rPr>
          <w:b/>
          <w:sz w:val="28"/>
          <w:szCs w:val="28"/>
        </w:rPr>
      </w:pPr>
    </w:p>
    <w:p w:rsidR="00BC66E4" w:rsidRPr="00657B25" w:rsidRDefault="00BC66E4">
      <w:pPr>
        <w:rPr>
          <w:sz w:val="28"/>
          <w:szCs w:val="28"/>
        </w:rPr>
      </w:pPr>
      <w:bookmarkStart w:id="0" w:name="_GoBack"/>
      <w:bookmarkEnd w:id="0"/>
      <w:r w:rsidRPr="00657B25">
        <w:rPr>
          <w:b/>
          <w:sz w:val="28"/>
          <w:szCs w:val="28"/>
        </w:rPr>
        <w:t>EPA REG. NO.</w:t>
      </w:r>
      <w:r w:rsidRPr="00657B25">
        <w:rPr>
          <w:sz w:val="28"/>
          <w:szCs w:val="28"/>
        </w:rPr>
        <w:t xml:space="preserve"> </w:t>
      </w:r>
      <w:r w:rsidR="00657B25" w:rsidRPr="00657B25">
        <w:rPr>
          <w:sz w:val="28"/>
          <w:szCs w:val="28"/>
        </w:rPr>
        <w:tab/>
      </w:r>
      <w:r w:rsidR="00657B25" w:rsidRPr="00657B25">
        <w:rPr>
          <w:sz w:val="28"/>
          <w:szCs w:val="28"/>
        </w:rPr>
        <w:tab/>
      </w:r>
      <w:r w:rsidR="00A40FDE">
        <w:rPr>
          <w:sz w:val="28"/>
          <w:szCs w:val="28"/>
        </w:rPr>
        <w:tab/>
      </w:r>
      <w:r w:rsidR="00C362A1" w:rsidRPr="00C362A1">
        <w:rPr>
          <w:sz w:val="28"/>
          <w:szCs w:val="28"/>
        </w:rPr>
        <w:t>70627-24</w:t>
      </w:r>
    </w:p>
    <w:p w:rsidR="00657B25" w:rsidRDefault="00657B25">
      <w:pPr>
        <w:rPr>
          <w:b/>
          <w:sz w:val="28"/>
          <w:szCs w:val="28"/>
        </w:rPr>
      </w:pPr>
    </w:p>
    <w:p w:rsidR="00C04EDE" w:rsidRPr="00657B25" w:rsidRDefault="00C04EDE">
      <w:pPr>
        <w:rPr>
          <w:sz w:val="28"/>
          <w:szCs w:val="28"/>
        </w:rPr>
      </w:pPr>
      <w:r w:rsidRPr="00657B25">
        <w:rPr>
          <w:b/>
          <w:sz w:val="28"/>
          <w:szCs w:val="28"/>
        </w:rPr>
        <w:t xml:space="preserve">Disinfection Dilution: </w:t>
      </w:r>
      <w:r w:rsidR="00657B25" w:rsidRPr="00657B25">
        <w:rPr>
          <w:sz w:val="28"/>
          <w:szCs w:val="28"/>
        </w:rPr>
        <w:tab/>
      </w:r>
      <w:r w:rsidR="00A40FDE">
        <w:rPr>
          <w:sz w:val="28"/>
          <w:szCs w:val="28"/>
        </w:rPr>
        <w:tab/>
      </w:r>
      <w:r w:rsidR="009E2FD1">
        <w:rPr>
          <w:sz w:val="28"/>
          <w:szCs w:val="28"/>
        </w:rPr>
        <w:t xml:space="preserve">Dilution </w:t>
      </w:r>
      <w:r w:rsidR="00C362A1">
        <w:rPr>
          <w:sz w:val="28"/>
          <w:szCs w:val="28"/>
        </w:rPr>
        <w:t>1:256</w:t>
      </w:r>
      <w:r w:rsidR="00637055">
        <w:rPr>
          <w:sz w:val="28"/>
          <w:szCs w:val="28"/>
        </w:rPr>
        <w:t xml:space="preserve"> (0.5 ounce per gallon of water)</w:t>
      </w:r>
    </w:p>
    <w:p w:rsidR="00657B25" w:rsidRDefault="00657B25">
      <w:pPr>
        <w:rPr>
          <w:b/>
          <w:sz w:val="28"/>
          <w:szCs w:val="28"/>
        </w:rPr>
      </w:pPr>
    </w:p>
    <w:p w:rsidR="00637055" w:rsidRPr="00637055" w:rsidRDefault="00657B25" w:rsidP="00637055">
      <w:pPr>
        <w:spacing w:after="0"/>
        <w:rPr>
          <w:sz w:val="28"/>
          <w:szCs w:val="28"/>
        </w:rPr>
      </w:pPr>
      <w:r w:rsidRPr="00657B25">
        <w:rPr>
          <w:b/>
          <w:sz w:val="28"/>
          <w:szCs w:val="28"/>
        </w:rPr>
        <w:t>Directions</w:t>
      </w:r>
      <w:r w:rsidR="00D01AB0">
        <w:rPr>
          <w:b/>
          <w:sz w:val="28"/>
          <w:szCs w:val="28"/>
        </w:rPr>
        <w:t xml:space="preserve"> for </w:t>
      </w:r>
      <w:r w:rsidR="00D01AB0" w:rsidRPr="00D01AB0">
        <w:rPr>
          <w:b/>
          <w:i/>
          <w:sz w:val="28"/>
          <w:szCs w:val="28"/>
        </w:rPr>
        <w:t>disinfection</w:t>
      </w:r>
      <w:r w:rsidRPr="00657B25">
        <w:rPr>
          <w:b/>
          <w:sz w:val="28"/>
          <w:szCs w:val="28"/>
        </w:rPr>
        <w:t>:</w:t>
      </w:r>
      <w:r w:rsidR="00D01AB0">
        <w:rPr>
          <w:sz w:val="28"/>
          <w:szCs w:val="28"/>
        </w:rPr>
        <w:tab/>
      </w:r>
      <w:r w:rsidR="00637055" w:rsidRPr="00637055">
        <w:rPr>
          <w:sz w:val="28"/>
          <w:szCs w:val="28"/>
        </w:rPr>
        <w:t>This product can be applied by mop, sponge, cloth, disposable cloth, disposable wipe, paper towel, microfiber, (hand</w:t>
      </w:r>
    </w:p>
    <w:p w:rsidR="00BC66E4" w:rsidRDefault="00637055" w:rsidP="00637055">
      <w:pPr>
        <w:spacing w:after="0"/>
        <w:rPr>
          <w:sz w:val="28"/>
          <w:szCs w:val="28"/>
        </w:rPr>
      </w:pPr>
      <w:proofErr w:type="gramStart"/>
      <w:r w:rsidRPr="00637055">
        <w:rPr>
          <w:sz w:val="28"/>
          <w:szCs w:val="28"/>
        </w:rPr>
        <w:t>pump</w:t>
      </w:r>
      <w:proofErr w:type="gramEnd"/>
      <w:r w:rsidRPr="00637055">
        <w:rPr>
          <w:sz w:val="28"/>
          <w:szCs w:val="28"/>
        </w:rPr>
        <w:t>) coarse trigger sprayer, auto-scrubber or foam gun (device). Change cloth, sponges (wipes) or towels frequently to</w:t>
      </w:r>
      <w:r>
        <w:rPr>
          <w:sz w:val="28"/>
          <w:szCs w:val="28"/>
        </w:rPr>
        <w:t xml:space="preserve"> </w:t>
      </w:r>
      <w:r w:rsidRPr="00637055">
        <w:rPr>
          <w:sz w:val="28"/>
          <w:szCs w:val="28"/>
        </w:rPr>
        <w:t>avoid re</w:t>
      </w:r>
      <w:r>
        <w:rPr>
          <w:sz w:val="28"/>
          <w:szCs w:val="28"/>
        </w:rPr>
        <w:t>-</w:t>
      </w:r>
      <w:r w:rsidRPr="00637055">
        <w:rPr>
          <w:sz w:val="28"/>
          <w:szCs w:val="28"/>
        </w:rPr>
        <w:t xml:space="preserve">deposition of soil. </w:t>
      </w:r>
    </w:p>
    <w:p w:rsidR="00657B25" w:rsidRDefault="00657B25" w:rsidP="00657B25">
      <w:pPr>
        <w:rPr>
          <w:b/>
          <w:sz w:val="28"/>
          <w:szCs w:val="28"/>
        </w:rPr>
      </w:pPr>
    </w:p>
    <w:p w:rsidR="00657B25" w:rsidRDefault="00657B25" w:rsidP="00657B25">
      <w:pPr>
        <w:rPr>
          <w:sz w:val="28"/>
          <w:szCs w:val="28"/>
        </w:rPr>
      </w:pPr>
      <w:r>
        <w:rPr>
          <w:b/>
          <w:sz w:val="28"/>
          <w:szCs w:val="28"/>
        </w:rPr>
        <w:t>Contact Time: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40FDE">
        <w:rPr>
          <w:b/>
          <w:sz w:val="28"/>
          <w:szCs w:val="28"/>
        </w:rPr>
        <w:tab/>
      </w:r>
      <w:r w:rsidRPr="00657B25">
        <w:rPr>
          <w:sz w:val="28"/>
          <w:szCs w:val="28"/>
        </w:rPr>
        <w:t xml:space="preserve">Treated surfaces must remain wet for </w:t>
      </w:r>
      <w:r w:rsidR="00C362A1">
        <w:rPr>
          <w:b/>
          <w:sz w:val="28"/>
          <w:szCs w:val="28"/>
        </w:rPr>
        <w:t>10</w:t>
      </w:r>
      <w:r w:rsidR="00A40FDE">
        <w:rPr>
          <w:b/>
          <w:sz w:val="28"/>
          <w:szCs w:val="28"/>
        </w:rPr>
        <w:t xml:space="preserve"> </w:t>
      </w:r>
      <w:r w:rsidRPr="00657B25">
        <w:rPr>
          <w:b/>
          <w:sz w:val="28"/>
          <w:szCs w:val="28"/>
        </w:rPr>
        <w:t>minutes</w:t>
      </w:r>
      <w:r w:rsidRPr="00657B25">
        <w:rPr>
          <w:sz w:val="28"/>
          <w:szCs w:val="28"/>
        </w:rPr>
        <w:t>.</w:t>
      </w:r>
    </w:p>
    <w:p w:rsidR="00657B25" w:rsidRDefault="00657B25" w:rsidP="00C04EDE">
      <w:pPr>
        <w:rPr>
          <w:b/>
          <w:sz w:val="28"/>
          <w:szCs w:val="28"/>
        </w:rPr>
      </w:pPr>
    </w:p>
    <w:p w:rsidR="00637055" w:rsidRDefault="00657B25" w:rsidP="00C04EDE">
      <w:pPr>
        <w:rPr>
          <w:sz w:val="28"/>
          <w:szCs w:val="28"/>
        </w:rPr>
      </w:pPr>
      <w:r w:rsidRPr="00657B25">
        <w:rPr>
          <w:b/>
          <w:sz w:val="28"/>
          <w:szCs w:val="28"/>
        </w:rPr>
        <w:t>Additional Information:</w:t>
      </w:r>
      <w:r>
        <w:rPr>
          <w:sz w:val="28"/>
          <w:szCs w:val="28"/>
        </w:rPr>
        <w:t xml:space="preserve"> </w:t>
      </w:r>
      <w:r w:rsidR="00A40FDE">
        <w:rPr>
          <w:sz w:val="28"/>
          <w:szCs w:val="28"/>
        </w:rPr>
        <w:t xml:space="preserve">  </w:t>
      </w:r>
      <w:r w:rsidR="00A40FDE">
        <w:rPr>
          <w:sz w:val="28"/>
          <w:szCs w:val="28"/>
        </w:rPr>
        <w:tab/>
      </w:r>
    </w:p>
    <w:p w:rsidR="00C04EDE" w:rsidRPr="00637055" w:rsidRDefault="00637055" w:rsidP="00C04EDE">
      <w:pPr>
        <w:rPr>
          <w:sz w:val="28"/>
          <w:szCs w:val="28"/>
        </w:rPr>
      </w:pPr>
      <w:hyperlink r:id="rId7" w:history="1">
        <w:r w:rsidRPr="00637055">
          <w:rPr>
            <w:rStyle w:val="Hyperlink"/>
            <w:sz w:val="28"/>
            <w:szCs w:val="28"/>
          </w:rPr>
          <w:t>https://www3.epa.gov/pesticides/chem_search/ppls/070627-00024-20111216.pdf</w:t>
        </w:r>
      </w:hyperlink>
    </w:p>
    <w:sectPr w:rsidR="00C04EDE" w:rsidRPr="006370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DE" w:rsidRDefault="00C04EDE" w:rsidP="00C04EDE">
      <w:pPr>
        <w:spacing w:after="0" w:line="240" w:lineRule="auto"/>
      </w:pPr>
      <w:r>
        <w:separator/>
      </w:r>
    </w:p>
  </w:endnote>
  <w:endnote w:type="continuationSeparator" w:id="0">
    <w:p w:rsidR="00C04EDE" w:rsidRDefault="00C04EDE" w:rsidP="00C0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DE" w:rsidRDefault="00C04EDE" w:rsidP="00C04EDE">
      <w:pPr>
        <w:spacing w:after="0" w:line="240" w:lineRule="auto"/>
      </w:pPr>
      <w:r>
        <w:separator/>
      </w:r>
    </w:p>
  </w:footnote>
  <w:footnote w:type="continuationSeparator" w:id="0">
    <w:p w:rsidR="00C04EDE" w:rsidRDefault="00C04EDE" w:rsidP="00C0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EDE" w:rsidRPr="00C04EDE" w:rsidRDefault="00C04EDE" w:rsidP="00C04EDE">
    <w:pPr>
      <w:pStyle w:val="Header"/>
    </w:pPr>
    <w:r>
      <w:rPr>
        <w:noProof/>
      </w:rPr>
      <w:drawing>
        <wp:inline distT="0" distB="0" distL="0" distR="0" wp14:anchorId="0540BAAA" wp14:editId="1F45CA53">
          <wp:extent cx="5943600" cy="9391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39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E4"/>
    <w:rsid w:val="00287CC0"/>
    <w:rsid w:val="003D6CD2"/>
    <w:rsid w:val="00511878"/>
    <w:rsid w:val="00637055"/>
    <w:rsid w:val="00657B25"/>
    <w:rsid w:val="009E2FD1"/>
    <w:rsid w:val="00A40FDE"/>
    <w:rsid w:val="00A73F2D"/>
    <w:rsid w:val="00B33853"/>
    <w:rsid w:val="00BC66E4"/>
    <w:rsid w:val="00C04EDE"/>
    <w:rsid w:val="00C362A1"/>
    <w:rsid w:val="00D0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0E87"/>
  <w15:chartTrackingRefBased/>
  <w15:docId w15:val="{A18F8B63-7AC3-4A82-889B-D2CDB7CC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EDE"/>
  </w:style>
  <w:style w:type="paragraph" w:styleId="Footer">
    <w:name w:val="footer"/>
    <w:basedOn w:val="Normal"/>
    <w:link w:val="FooterChar"/>
    <w:uiPriority w:val="99"/>
    <w:unhideWhenUsed/>
    <w:rsid w:val="00C04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DE"/>
  </w:style>
  <w:style w:type="character" w:styleId="Hyperlink">
    <w:name w:val="Hyperlink"/>
    <w:basedOn w:val="DefaultParagraphFont"/>
    <w:uiPriority w:val="99"/>
    <w:semiHidden/>
    <w:unhideWhenUsed/>
    <w:rsid w:val="00C04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3.epa.gov/pesticides/chem_search/ppls/070627-00024-201112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LaDuc</dc:creator>
  <cp:keywords/>
  <dc:description/>
  <cp:lastModifiedBy>Judy LaDuc</cp:lastModifiedBy>
  <cp:revision>2</cp:revision>
  <dcterms:created xsi:type="dcterms:W3CDTF">2020-03-18T15:29:00Z</dcterms:created>
  <dcterms:modified xsi:type="dcterms:W3CDTF">2020-03-18T15:29:00Z</dcterms:modified>
</cp:coreProperties>
</file>